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A6" w:rsidRDefault="005720E5">
      <w:pPr>
        <w:rPr>
          <w:sz w:val="32"/>
          <w:szCs w:val="32"/>
        </w:rPr>
      </w:pPr>
      <w:r w:rsidRPr="00782534">
        <w:rPr>
          <w:sz w:val="32"/>
          <w:szCs w:val="32"/>
        </w:rPr>
        <w:t>Comparison of Citation Generators (Free Features-Constantly Changing)</w:t>
      </w:r>
    </w:p>
    <w:p w:rsidR="00BA5774" w:rsidRDefault="00BA5774" w:rsidP="00BA5774">
      <w:pPr>
        <w:spacing w:after="0" w:line="240" w:lineRule="auto"/>
        <w:rPr>
          <w:sz w:val="24"/>
          <w:szCs w:val="24"/>
        </w:rPr>
      </w:pPr>
    </w:p>
    <w:p w:rsidR="002725DF" w:rsidRDefault="002725DF" w:rsidP="00BA5774">
      <w:pPr>
        <w:spacing w:after="0"/>
      </w:pPr>
      <w:r>
        <w:t xml:space="preserve">Other generators-  Son of Citation, </w:t>
      </w:r>
      <w:proofErr w:type="spellStart"/>
      <w:r>
        <w:t>KnightCite</w:t>
      </w:r>
      <w:proofErr w:type="spellEnd"/>
      <w:r>
        <w:t xml:space="preserve">, </w:t>
      </w:r>
      <w:proofErr w:type="spellStart"/>
      <w:r w:rsidR="00D044CF">
        <w:t>Zotero</w:t>
      </w:r>
      <w:proofErr w:type="spellEnd"/>
      <w:r w:rsidR="00D044CF">
        <w:t xml:space="preserve"> (only with Mozilla- it is a plug in and highly recommended by college librarians- includes note taking as well)</w:t>
      </w:r>
    </w:p>
    <w:p w:rsidR="00BA5774" w:rsidRDefault="00BA5774" w:rsidP="00BA5774">
      <w:pPr>
        <w:spacing w:after="0"/>
      </w:pP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5720E5" w:rsidTr="00782534">
        <w:tc>
          <w:tcPr>
            <w:tcW w:w="3294" w:type="dxa"/>
          </w:tcPr>
          <w:p w:rsidR="005720E5" w:rsidRPr="002725DF" w:rsidRDefault="005720E5">
            <w:pPr>
              <w:rPr>
                <w:b/>
                <w:sz w:val="24"/>
                <w:szCs w:val="24"/>
              </w:rPr>
            </w:pPr>
            <w:r w:rsidRPr="002725DF">
              <w:rPr>
                <w:b/>
                <w:sz w:val="24"/>
                <w:szCs w:val="24"/>
              </w:rPr>
              <w:t>Name of Citation Generator</w:t>
            </w:r>
          </w:p>
        </w:tc>
        <w:tc>
          <w:tcPr>
            <w:tcW w:w="3294" w:type="dxa"/>
          </w:tcPr>
          <w:p w:rsidR="005720E5" w:rsidRPr="002725DF" w:rsidRDefault="005720E5">
            <w:pPr>
              <w:rPr>
                <w:b/>
                <w:sz w:val="24"/>
                <w:szCs w:val="24"/>
              </w:rPr>
            </w:pPr>
            <w:r w:rsidRPr="002725DF">
              <w:rPr>
                <w:b/>
                <w:sz w:val="24"/>
                <w:szCs w:val="24"/>
              </w:rPr>
              <w:t>Easy Bib</w:t>
            </w:r>
            <w:r w:rsidR="00782534">
              <w:rPr>
                <w:b/>
                <w:sz w:val="24"/>
                <w:szCs w:val="24"/>
              </w:rPr>
              <w:t xml:space="preserve"> </w:t>
            </w:r>
            <w:hyperlink r:id="rId8" w:history="1">
              <w:r w:rsidR="00782534" w:rsidRPr="00E3393E">
                <w:rPr>
                  <w:rStyle w:val="Hyperlink"/>
                </w:rPr>
                <w:t>http://easybib.com/</w:t>
              </w:r>
            </w:hyperlink>
            <w:r w:rsidR="00782534">
              <w:t xml:space="preserve"> </w:t>
            </w:r>
          </w:p>
        </w:tc>
        <w:tc>
          <w:tcPr>
            <w:tcW w:w="3294" w:type="dxa"/>
          </w:tcPr>
          <w:p w:rsidR="005720E5" w:rsidRPr="002725DF" w:rsidRDefault="005720E5">
            <w:pPr>
              <w:rPr>
                <w:b/>
                <w:sz w:val="24"/>
                <w:szCs w:val="24"/>
              </w:rPr>
            </w:pPr>
            <w:proofErr w:type="spellStart"/>
            <w:r w:rsidRPr="002725DF">
              <w:rPr>
                <w:b/>
                <w:sz w:val="24"/>
                <w:szCs w:val="24"/>
              </w:rPr>
              <w:t>Bibme</w:t>
            </w:r>
            <w:proofErr w:type="spellEnd"/>
            <w:r w:rsidR="00782534">
              <w:rPr>
                <w:b/>
                <w:sz w:val="24"/>
                <w:szCs w:val="24"/>
              </w:rPr>
              <w:t xml:space="preserve"> </w:t>
            </w:r>
            <w:hyperlink r:id="rId9" w:history="1">
              <w:r w:rsidR="00782534" w:rsidRPr="00E3393E">
                <w:rPr>
                  <w:rStyle w:val="Hyperlink"/>
                </w:rPr>
                <w:t>http://bibme.org</w:t>
              </w:r>
            </w:hyperlink>
            <w:r w:rsidR="00782534">
              <w:t xml:space="preserve"> </w:t>
            </w:r>
          </w:p>
        </w:tc>
        <w:tc>
          <w:tcPr>
            <w:tcW w:w="3294" w:type="dxa"/>
          </w:tcPr>
          <w:p w:rsidR="005720E5" w:rsidRPr="002725DF" w:rsidRDefault="005720E5">
            <w:pPr>
              <w:rPr>
                <w:b/>
                <w:sz w:val="24"/>
                <w:szCs w:val="24"/>
              </w:rPr>
            </w:pPr>
            <w:proofErr w:type="spellStart"/>
            <w:r w:rsidRPr="002725DF">
              <w:rPr>
                <w:b/>
                <w:sz w:val="24"/>
                <w:szCs w:val="24"/>
              </w:rPr>
              <w:t>NoodleTools</w:t>
            </w:r>
            <w:proofErr w:type="spellEnd"/>
            <w:r w:rsidR="00C42909" w:rsidRPr="002725DF">
              <w:rPr>
                <w:b/>
                <w:sz w:val="24"/>
                <w:szCs w:val="24"/>
              </w:rPr>
              <w:t xml:space="preserve"> (Express )</w:t>
            </w:r>
            <w:r w:rsidR="00782534">
              <w:rPr>
                <w:b/>
                <w:sz w:val="24"/>
                <w:szCs w:val="24"/>
              </w:rPr>
              <w:t xml:space="preserve"> </w:t>
            </w:r>
            <w:r w:rsidR="00782534">
              <w:t>http://Noodletools.com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>
            <w:r>
              <w:t>Level of Ease</w:t>
            </w:r>
          </w:p>
        </w:tc>
        <w:tc>
          <w:tcPr>
            <w:tcW w:w="3294" w:type="dxa"/>
          </w:tcPr>
          <w:p w:rsidR="00782534" w:rsidRDefault="00782534">
            <w:r>
              <w:t>Easy, tab driven</w:t>
            </w:r>
          </w:p>
        </w:tc>
        <w:tc>
          <w:tcPr>
            <w:tcW w:w="3294" w:type="dxa"/>
          </w:tcPr>
          <w:p w:rsidR="00782534" w:rsidRDefault="00782534" w:rsidP="00782534">
            <w:r>
              <w:t xml:space="preserve">Very easy, visual , and graphic, tab driven, </w:t>
            </w:r>
          </w:p>
        </w:tc>
        <w:tc>
          <w:tcPr>
            <w:tcW w:w="3294" w:type="dxa"/>
          </w:tcPr>
          <w:p w:rsidR="00782534" w:rsidRDefault="00782534" w:rsidP="009D4D58">
            <w:r>
              <w:t xml:space="preserve">More text driven, lacks tabs for choosing, 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>
            <w:r>
              <w:t>Variety of Sources/ help with choosing the correct source</w:t>
            </w:r>
          </w:p>
        </w:tc>
        <w:tc>
          <w:tcPr>
            <w:tcW w:w="3294" w:type="dxa"/>
          </w:tcPr>
          <w:p w:rsidR="00782534" w:rsidRDefault="00782534">
            <w:r>
              <w:t>55 different types of sources, allows you to tweak the source by using drop downs</w:t>
            </w:r>
          </w:p>
        </w:tc>
        <w:tc>
          <w:tcPr>
            <w:tcW w:w="3294" w:type="dxa"/>
          </w:tcPr>
          <w:p w:rsidR="00782534" w:rsidRDefault="00782534" w:rsidP="009047A6">
            <w:r>
              <w:t>Missing some sources, (anthology) requires many  fields</w:t>
            </w:r>
          </w:p>
        </w:tc>
        <w:tc>
          <w:tcPr>
            <w:tcW w:w="3294" w:type="dxa"/>
          </w:tcPr>
          <w:p w:rsidR="00782534" w:rsidRDefault="00782534">
            <w:r>
              <w:t>Most extensive, lengthy questioning might discourage students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Level of user (advanced features)</w:t>
            </w:r>
          </w:p>
        </w:tc>
        <w:tc>
          <w:tcPr>
            <w:tcW w:w="3294" w:type="dxa"/>
          </w:tcPr>
          <w:p w:rsidR="00782534" w:rsidRDefault="00782534" w:rsidP="00782534">
            <w:r>
              <w:t>Allows students to edit in a pasted entry to make corrections if the fields don’t allow- Lots of opportunities to add data through drop-down options</w:t>
            </w:r>
          </w:p>
        </w:tc>
        <w:tc>
          <w:tcPr>
            <w:tcW w:w="3294" w:type="dxa"/>
          </w:tcPr>
          <w:p w:rsidR="00782534" w:rsidRDefault="00782534" w:rsidP="00C24F82">
            <w:r>
              <w:t>By not allowing so many options it could be less confusing for the user. The forced fields will make the user look closer, but you can just put xx</w:t>
            </w:r>
          </w:p>
        </w:tc>
        <w:tc>
          <w:tcPr>
            <w:tcW w:w="3294" w:type="dxa"/>
          </w:tcPr>
          <w:p w:rsidR="00782534" w:rsidRDefault="00782534">
            <w:r>
              <w:t>Should be able to match college students’  needs</w:t>
            </w:r>
          </w:p>
          <w:p w:rsidR="00782534" w:rsidRDefault="00782534">
            <w:r>
              <w:t>MLA Starter very basic-limited types of source, no databases</w:t>
            </w:r>
          </w:p>
          <w:p w:rsidR="00782534" w:rsidRDefault="00782534"/>
          <w:p w:rsidR="00782534" w:rsidRDefault="00782534"/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Account Creation (free) (establish a pattern for account names and passwords)</w:t>
            </w:r>
          </w:p>
        </w:tc>
        <w:tc>
          <w:tcPr>
            <w:tcW w:w="3294" w:type="dxa"/>
          </w:tcPr>
          <w:p w:rsidR="00782534" w:rsidRDefault="00782534">
            <w:r>
              <w:t xml:space="preserve">Only requires an email (can be fake) and password- </w:t>
            </w:r>
          </w:p>
        </w:tc>
        <w:tc>
          <w:tcPr>
            <w:tcW w:w="3294" w:type="dxa"/>
          </w:tcPr>
          <w:p w:rsidR="00782534" w:rsidRDefault="00782534">
            <w:r>
              <w:t>Asks for users under 13 to have parental permission if creating an account</w:t>
            </w:r>
          </w:p>
        </w:tc>
        <w:tc>
          <w:tcPr>
            <w:tcW w:w="3294" w:type="dxa"/>
          </w:tcPr>
          <w:p w:rsidR="00782534" w:rsidRDefault="00782534">
            <w:r>
              <w:t>Only free accounts are for MLA starter (suggested for basic use)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Free Account Benefits</w:t>
            </w:r>
          </w:p>
        </w:tc>
        <w:tc>
          <w:tcPr>
            <w:tcW w:w="3294" w:type="dxa"/>
          </w:tcPr>
          <w:p w:rsidR="00782534" w:rsidRDefault="00782534" w:rsidP="002725DF">
            <w:r>
              <w:t xml:space="preserve">Saves lists, allows you to merge , duplicate and email lists </w:t>
            </w:r>
          </w:p>
        </w:tc>
        <w:tc>
          <w:tcPr>
            <w:tcW w:w="3294" w:type="dxa"/>
          </w:tcPr>
          <w:p w:rsidR="00782534" w:rsidRDefault="00782534">
            <w:r>
              <w:t>Saves lists</w:t>
            </w:r>
          </w:p>
          <w:p w:rsidR="00782534" w:rsidRDefault="00782534"/>
        </w:tc>
        <w:tc>
          <w:tcPr>
            <w:tcW w:w="3294" w:type="dxa"/>
          </w:tcPr>
          <w:p w:rsidR="00782534" w:rsidRDefault="00782534" w:rsidP="00782534">
            <w:r>
              <w:t xml:space="preserve">Access to MLA Starter 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Annotations</w:t>
            </w:r>
          </w:p>
        </w:tc>
        <w:tc>
          <w:tcPr>
            <w:tcW w:w="3294" w:type="dxa"/>
          </w:tcPr>
          <w:p w:rsidR="00782534" w:rsidRDefault="00782534" w:rsidP="009047A6">
            <w:r>
              <w:t>Allows for lengthy annotations</w:t>
            </w:r>
          </w:p>
        </w:tc>
        <w:tc>
          <w:tcPr>
            <w:tcW w:w="3294" w:type="dxa"/>
          </w:tcPr>
          <w:p w:rsidR="00782534" w:rsidRDefault="00782534">
            <w:r>
              <w:t>Allows for lengthy annotations</w:t>
            </w:r>
          </w:p>
        </w:tc>
        <w:tc>
          <w:tcPr>
            <w:tcW w:w="3294" w:type="dxa"/>
          </w:tcPr>
          <w:p w:rsidR="00782534" w:rsidRDefault="00782534">
            <w:r>
              <w:t>No annotations, subscription version has a note-taking feature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 xml:space="preserve">Support </w:t>
            </w:r>
          </w:p>
        </w:tc>
        <w:tc>
          <w:tcPr>
            <w:tcW w:w="3294" w:type="dxa"/>
          </w:tcPr>
          <w:p w:rsidR="00782534" w:rsidRDefault="00782534">
            <w:r>
              <w:t>Emails answered, responsive to errors</w:t>
            </w:r>
          </w:p>
        </w:tc>
        <w:tc>
          <w:tcPr>
            <w:tcW w:w="3294" w:type="dxa"/>
          </w:tcPr>
          <w:p w:rsidR="00782534" w:rsidRDefault="00782534"/>
        </w:tc>
        <w:tc>
          <w:tcPr>
            <w:tcW w:w="3294" w:type="dxa"/>
          </w:tcPr>
          <w:p w:rsidR="00782534" w:rsidRDefault="00782534">
            <w:r>
              <w:t>Emails answered with knowledgeable support for specific questions about how to cite and which source to choose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Matches MLA</w:t>
            </w:r>
          </w:p>
        </w:tc>
        <w:tc>
          <w:tcPr>
            <w:tcW w:w="3294" w:type="dxa"/>
          </w:tcPr>
          <w:p w:rsidR="00782534" w:rsidRDefault="00782534">
            <w:r>
              <w:t xml:space="preserve">Need to check </w:t>
            </w:r>
            <w:proofErr w:type="spellStart"/>
            <w:r>
              <w:t>N.p</w:t>
            </w:r>
            <w:proofErr w:type="spellEnd"/>
            <w:r>
              <w:t>. and to match entries to MLA 7, often includes state in generated citations</w:t>
            </w:r>
          </w:p>
        </w:tc>
        <w:tc>
          <w:tcPr>
            <w:tcW w:w="3294" w:type="dxa"/>
          </w:tcPr>
          <w:p w:rsidR="00782534" w:rsidRDefault="00782534">
            <w:r>
              <w:t xml:space="preserve">Forces URL field </w:t>
            </w:r>
          </w:p>
        </w:tc>
        <w:tc>
          <w:tcPr>
            <w:tcW w:w="3294" w:type="dxa"/>
          </w:tcPr>
          <w:p w:rsidR="00782534" w:rsidRDefault="00782534">
            <w:r>
              <w:t xml:space="preserve">Strong matches 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lastRenderedPageBreak/>
              <w:t>Other styles for free</w:t>
            </w:r>
          </w:p>
        </w:tc>
        <w:tc>
          <w:tcPr>
            <w:tcW w:w="3294" w:type="dxa"/>
          </w:tcPr>
          <w:p w:rsidR="00782534" w:rsidRDefault="00782534"/>
        </w:tc>
        <w:tc>
          <w:tcPr>
            <w:tcW w:w="3294" w:type="dxa"/>
          </w:tcPr>
          <w:p w:rsidR="00782534" w:rsidRDefault="00782534">
            <w:r>
              <w:t xml:space="preserve">APA, Chicago, </w:t>
            </w:r>
            <w:proofErr w:type="spellStart"/>
            <w:r>
              <w:t>Turabian</w:t>
            </w:r>
            <w:proofErr w:type="spellEnd"/>
          </w:p>
        </w:tc>
        <w:tc>
          <w:tcPr>
            <w:tcW w:w="3294" w:type="dxa"/>
          </w:tcPr>
          <w:p w:rsidR="00782534" w:rsidRDefault="00782534">
            <w:r>
              <w:t>APA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Auto Citing (use as a starting tool)</w:t>
            </w:r>
          </w:p>
        </w:tc>
        <w:tc>
          <w:tcPr>
            <w:tcW w:w="3294" w:type="dxa"/>
          </w:tcPr>
          <w:p w:rsidR="00782534" w:rsidRDefault="00782534" w:rsidP="00782534">
            <w:r>
              <w:t>By title(book, magazine, news article), ISBN, website URL, allows uploading from some databases</w:t>
            </w:r>
          </w:p>
        </w:tc>
        <w:tc>
          <w:tcPr>
            <w:tcW w:w="3294" w:type="dxa"/>
          </w:tcPr>
          <w:p w:rsidR="00782534" w:rsidRDefault="00782534">
            <w:r>
              <w:t>By title(book, magazine, news article), ISBN, website URL</w:t>
            </w:r>
          </w:p>
        </w:tc>
        <w:tc>
          <w:tcPr>
            <w:tcW w:w="3294" w:type="dxa"/>
          </w:tcPr>
          <w:p w:rsidR="00782534" w:rsidRDefault="00782534">
            <w:r>
              <w:t>no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Generating whole list and downloading</w:t>
            </w:r>
          </w:p>
        </w:tc>
        <w:tc>
          <w:tcPr>
            <w:tcW w:w="3294" w:type="dxa"/>
          </w:tcPr>
          <w:p w:rsidR="00782534" w:rsidRDefault="00782534">
            <w:r>
              <w:t>Downloads to word, but saves as an rtf document</w:t>
            </w:r>
          </w:p>
        </w:tc>
        <w:tc>
          <w:tcPr>
            <w:tcW w:w="3294" w:type="dxa"/>
          </w:tcPr>
          <w:p w:rsidR="00782534" w:rsidRDefault="00782534">
            <w:r>
              <w:t>Downloads to word, but saves as an rtf document</w:t>
            </w:r>
          </w:p>
        </w:tc>
        <w:tc>
          <w:tcPr>
            <w:tcW w:w="3294" w:type="dxa"/>
          </w:tcPr>
          <w:p w:rsidR="00782534" w:rsidRDefault="00782534" w:rsidP="00C42909">
            <w:r>
              <w:t>No, must copy and paste each entry into your document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Ads</w:t>
            </w:r>
          </w:p>
        </w:tc>
        <w:tc>
          <w:tcPr>
            <w:tcW w:w="3294" w:type="dxa"/>
          </w:tcPr>
          <w:p w:rsidR="00782534" w:rsidRDefault="00782534">
            <w:r>
              <w:t>Yes, and it’s best to mute the machine</w:t>
            </w:r>
          </w:p>
        </w:tc>
        <w:tc>
          <w:tcPr>
            <w:tcW w:w="3294" w:type="dxa"/>
          </w:tcPr>
          <w:p w:rsidR="00782534" w:rsidRDefault="0084079C" w:rsidP="0084079C">
            <w:r>
              <w:t>Yes, but not distracting</w:t>
            </w:r>
          </w:p>
        </w:tc>
        <w:tc>
          <w:tcPr>
            <w:tcW w:w="3294" w:type="dxa"/>
          </w:tcPr>
          <w:p w:rsidR="00782534" w:rsidRDefault="00782534">
            <w:r>
              <w:t>no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Tips for users as they are using the tool</w:t>
            </w:r>
          </w:p>
        </w:tc>
        <w:tc>
          <w:tcPr>
            <w:tcW w:w="3294" w:type="dxa"/>
          </w:tcPr>
          <w:p w:rsidR="00782534" w:rsidRDefault="00782534">
            <w:r>
              <w:t>Question marks beside fields for more info</w:t>
            </w:r>
          </w:p>
        </w:tc>
        <w:tc>
          <w:tcPr>
            <w:tcW w:w="3294" w:type="dxa"/>
          </w:tcPr>
          <w:p w:rsidR="00782534" w:rsidRDefault="00782534">
            <w:r>
              <w:t xml:space="preserve">Pops up when you mouse over the field name, tips are for all styles </w:t>
            </w:r>
          </w:p>
        </w:tc>
        <w:tc>
          <w:tcPr>
            <w:tcW w:w="3294" w:type="dxa"/>
          </w:tcPr>
          <w:p w:rsidR="00782534" w:rsidRDefault="00782534">
            <w:r>
              <w:t xml:space="preserve">Support for each field, capitalization rules, 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 w:rsidP="009047A6">
            <w:r>
              <w:t>Other positives</w:t>
            </w:r>
          </w:p>
        </w:tc>
        <w:tc>
          <w:tcPr>
            <w:tcW w:w="3294" w:type="dxa"/>
          </w:tcPr>
          <w:p w:rsidR="00782534" w:rsidRDefault="00782534">
            <w:r>
              <w:t>Website quality check, corrects many capitalization errors</w:t>
            </w:r>
          </w:p>
        </w:tc>
        <w:tc>
          <w:tcPr>
            <w:tcW w:w="3294" w:type="dxa"/>
          </w:tcPr>
          <w:p w:rsidR="00782534" w:rsidRDefault="00782534"/>
        </w:tc>
        <w:tc>
          <w:tcPr>
            <w:tcW w:w="3294" w:type="dxa"/>
          </w:tcPr>
          <w:p w:rsidR="00782534" w:rsidRDefault="00782534">
            <w:r>
              <w:t xml:space="preserve">Has spell check, gives the parenthetical citation,  </w:t>
            </w:r>
          </w:p>
        </w:tc>
      </w:tr>
      <w:tr w:rsidR="00782534" w:rsidTr="00782534">
        <w:tc>
          <w:tcPr>
            <w:tcW w:w="3294" w:type="dxa"/>
          </w:tcPr>
          <w:p w:rsidR="00782534" w:rsidRDefault="00782534">
            <w:r>
              <w:t>Subscription Benefits</w:t>
            </w:r>
          </w:p>
        </w:tc>
        <w:tc>
          <w:tcPr>
            <w:tcW w:w="3294" w:type="dxa"/>
          </w:tcPr>
          <w:p w:rsidR="00782534" w:rsidRDefault="00782534">
            <w:r>
              <w:t>APA included, allows uploading from some databases, no ads, gives parenthetical citation</w:t>
            </w:r>
          </w:p>
          <w:p w:rsidR="00782534" w:rsidRDefault="00782534"/>
          <w:p w:rsidR="00782534" w:rsidRDefault="00782534">
            <w:r>
              <w:t>Individual or school</w:t>
            </w:r>
          </w:p>
        </w:tc>
        <w:tc>
          <w:tcPr>
            <w:tcW w:w="3294" w:type="dxa"/>
          </w:tcPr>
          <w:p w:rsidR="00782534" w:rsidRDefault="00782534">
            <w:r>
              <w:t>Doesn’t offer paid accounts asks for donations</w:t>
            </w:r>
          </w:p>
        </w:tc>
        <w:tc>
          <w:tcPr>
            <w:tcW w:w="3294" w:type="dxa"/>
          </w:tcPr>
          <w:p w:rsidR="00782534" w:rsidRDefault="00782534">
            <w:r>
              <w:t>Generates whole list and saves lists, allows a  note-taking tool as well</w:t>
            </w:r>
          </w:p>
          <w:p w:rsidR="00782534" w:rsidRDefault="00782534"/>
          <w:p w:rsidR="00782534" w:rsidRDefault="00782534">
            <w:r>
              <w:t>Individual or school</w:t>
            </w:r>
          </w:p>
        </w:tc>
      </w:tr>
    </w:tbl>
    <w:p w:rsidR="005720E5" w:rsidRDefault="005720E5"/>
    <w:p w:rsidR="00BA5774" w:rsidRDefault="00BA5774"/>
    <w:p w:rsidR="00BA5774" w:rsidRDefault="00BA5774" w:rsidP="00BA5774">
      <w:pPr>
        <w:spacing w:after="0" w:line="240" w:lineRule="auto"/>
        <w:rPr>
          <w:sz w:val="24"/>
          <w:szCs w:val="24"/>
        </w:rPr>
      </w:pPr>
      <w:r>
        <w:t xml:space="preserve">Created by </w:t>
      </w:r>
      <w:r>
        <w:rPr>
          <w:sz w:val="24"/>
          <w:szCs w:val="24"/>
        </w:rPr>
        <w:t>B.J. Morrisette</w:t>
      </w:r>
    </w:p>
    <w:p w:rsidR="00BA5774" w:rsidRDefault="00BA5774" w:rsidP="00BA577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Library Media Specialist </w:t>
      </w:r>
    </w:p>
    <w:p w:rsidR="00BA5774" w:rsidRDefault="00BA5774" w:rsidP="00BA5774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Kellam</w:t>
      </w:r>
      <w:proofErr w:type="spellEnd"/>
      <w:r>
        <w:rPr>
          <w:sz w:val="24"/>
          <w:szCs w:val="24"/>
        </w:rPr>
        <w:t xml:space="preserve"> High School, Virginia Beach, VA</w:t>
      </w:r>
    </w:p>
    <w:p w:rsidR="00BA5774" w:rsidRDefault="00BA5774" w:rsidP="00BA5774">
      <w:pPr>
        <w:spacing w:after="0" w:line="240" w:lineRule="auto"/>
        <w:rPr>
          <w:sz w:val="24"/>
          <w:szCs w:val="24"/>
        </w:rPr>
      </w:pPr>
      <w:hyperlink r:id="rId10" w:history="1">
        <w:r w:rsidRPr="00A632FC">
          <w:rPr>
            <w:rStyle w:val="Hyperlink"/>
            <w:sz w:val="24"/>
            <w:szCs w:val="24"/>
          </w:rPr>
          <w:t>bmorrise@vbschools.com</w:t>
        </w:r>
      </w:hyperlink>
    </w:p>
    <w:p w:rsidR="00BA5774" w:rsidRDefault="00BA5774"/>
    <w:sectPr w:rsidR="00BA5774" w:rsidSect="005720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20E5"/>
    <w:rsid w:val="000716AC"/>
    <w:rsid w:val="001601E3"/>
    <w:rsid w:val="00196996"/>
    <w:rsid w:val="002073EE"/>
    <w:rsid w:val="00243E62"/>
    <w:rsid w:val="002725DF"/>
    <w:rsid w:val="002E29A4"/>
    <w:rsid w:val="00336E9B"/>
    <w:rsid w:val="005720E5"/>
    <w:rsid w:val="005A28CE"/>
    <w:rsid w:val="005E32C1"/>
    <w:rsid w:val="006D0D5E"/>
    <w:rsid w:val="00713D28"/>
    <w:rsid w:val="00730FC0"/>
    <w:rsid w:val="00782534"/>
    <w:rsid w:val="0084079C"/>
    <w:rsid w:val="00851184"/>
    <w:rsid w:val="009047A6"/>
    <w:rsid w:val="00930F8C"/>
    <w:rsid w:val="009D4D58"/>
    <w:rsid w:val="00A113B0"/>
    <w:rsid w:val="00A829A5"/>
    <w:rsid w:val="00BA5774"/>
    <w:rsid w:val="00C24F82"/>
    <w:rsid w:val="00C42909"/>
    <w:rsid w:val="00CD263A"/>
    <w:rsid w:val="00D044CF"/>
    <w:rsid w:val="00DC3611"/>
    <w:rsid w:val="00E7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3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825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sybib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bmorrise@vbschools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bibm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90E7525-9252-4444-B2C2-3ED2E6F58C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77C2A8-180B-4F36-8908-3EE62497FF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8745A-8FFB-478C-BE57-1AC918EDC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25B973-D574-4875-BEE1-ADAE5143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bmorrise</dc:creator>
  <cp:lastModifiedBy>mimiller</cp:lastModifiedBy>
  <cp:revision>2</cp:revision>
  <cp:lastPrinted>2010-06-21T16:55:00Z</cp:lastPrinted>
  <dcterms:created xsi:type="dcterms:W3CDTF">2010-11-30T17:41:00Z</dcterms:created>
  <dcterms:modified xsi:type="dcterms:W3CDTF">2010-11-30T17:41:00Z</dcterms:modified>
</cp:coreProperties>
</file>